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7693C017" w:rsidR="00A009B8" w:rsidRDefault="00AF629C" w:rsidP="00525EB1">
      <w:pPr>
        <w:spacing w:line="276" w:lineRule="auto"/>
        <w:jc w:val="center"/>
        <w:rPr>
          <w:b/>
          <w:caps/>
        </w:rPr>
      </w:pPr>
      <w:r>
        <w:rPr>
          <w:b/>
          <w:color w:val="000000" w:themeColor="text1"/>
          <w:szCs w:val="24"/>
        </w:rPr>
        <w:t xml:space="preserve">PASAULINĖS PABĖGĖLIŲ DIENOS RENGINIO ORGANIZAVIMO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0BC9F68" w14:textId="44BFA844" w:rsidR="00AF629C" w:rsidRPr="003B06A2" w:rsidRDefault="00B762DE" w:rsidP="00AF629C">
      <w:pPr>
        <w:tabs>
          <w:tab w:val="decimal" w:pos="9638"/>
        </w:tabs>
        <w:spacing w:line="276" w:lineRule="auto"/>
        <w:jc w:val="center"/>
        <w:rPr>
          <w:b/>
          <w:color w:val="000000" w:themeColor="text1"/>
          <w:szCs w:val="24"/>
        </w:rPr>
      </w:pPr>
      <w:r w:rsidRPr="0016673D">
        <w:rPr>
          <w:b/>
          <w:bCs/>
          <w:caps/>
          <w:szCs w:val="24"/>
        </w:rPr>
        <w:lastRenderedPageBreak/>
        <w:t xml:space="preserve"> </w:t>
      </w:r>
      <w:r w:rsidR="00AF629C">
        <w:rPr>
          <w:b/>
          <w:color w:val="000000" w:themeColor="text1"/>
          <w:szCs w:val="24"/>
        </w:rPr>
        <w:t>PASAULINĖS PABĖGĖLIŲ DIENOS RENGINIO ORGANIZAVIMO</w:t>
      </w:r>
    </w:p>
    <w:p w14:paraId="6FAF6FC4" w14:textId="4A22280E" w:rsidR="00A009B8" w:rsidRDefault="000A2095" w:rsidP="00525EB1">
      <w:pPr>
        <w:widowControl w:val="0"/>
        <w:pBdr>
          <w:top w:val="nil"/>
          <w:left w:val="nil"/>
          <w:bottom w:val="nil"/>
          <w:right w:val="nil"/>
          <w:between w:val="nil"/>
        </w:pBdr>
        <w:tabs>
          <w:tab w:val="left" w:pos="567"/>
          <w:tab w:val="left" w:pos="851"/>
        </w:tabs>
        <w:jc w:val="center"/>
        <w:rPr>
          <w:b/>
          <w:bCs/>
          <w:caps/>
          <w:szCs w:val="24"/>
        </w:rPr>
      </w:pPr>
      <w:r w:rsidRPr="003B06A2">
        <w:rPr>
          <w:b/>
          <w:color w:val="000000" w:themeColor="text1"/>
          <w:szCs w:val="24"/>
        </w:rPr>
        <w:t>PASLAUGŲ</w:t>
      </w:r>
      <w:r>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4AA4C3AD" w:rsidR="00A009B8" w:rsidRDefault="00AF629C" w:rsidP="00525EB1">
            <w:pPr>
              <w:jc w:val="both"/>
              <w:rPr>
                <w:kern w:val="2"/>
                <w:szCs w:val="24"/>
              </w:rPr>
            </w:pPr>
            <w:r>
              <w:rPr>
                <w:bCs/>
              </w:rPr>
              <w:t xml:space="preserve">Pasaulinės pabėgėlių dienos renginio organizavimo </w:t>
            </w:r>
            <w:r w:rsidR="00525EB1">
              <w:rPr>
                <w:kern w:val="2"/>
                <w:szCs w:val="24"/>
              </w:rPr>
              <w:t>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0F44473E"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AF629C">
              <w:rPr>
                <w:kern w:val="2"/>
                <w:szCs w:val="24"/>
              </w:rPr>
              <w:t>gegužės</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5CE858BA" w:rsidR="008A14E7" w:rsidRDefault="00AF629C" w:rsidP="008A14E7">
            <w:pPr>
              <w:rPr>
                <w:szCs w:val="24"/>
              </w:rPr>
            </w:pPr>
            <w:r w:rsidRPr="00AF629C">
              <w:rPr>
                <w:szCs w:val="24"/>
              </w:rPr>
              <w:t>Patarėja komunikacijai Lina Gediminė</w:t>
            </w:r>
          </w:p>
          <w:p w14:paraId="1807CE27" w14:textId="400720EB" w:rsidR="00F87069" w:rsidRPr="009F513D" w:rsidRDefault="00F87069" w:rsidP="00525EB1">
            <w:pPr>
              <w:rPr>
                <w:szCs w:val="24"/>
              </w:rPr>
            </w:pPr>
            <w:r w:rsidRPr="00B762DE">
              <w:rPr>
                <w:szCs w:val="24"/>
              </w:rPr>
              <w:t>t</w:t>
            </w:r>
            <w:r w:rsidRPr="009F513D">
              <w:rPr>
                <w:szCs w:val="24"/>
              </w:rPr>
              <w:t xml:space="preserve">el. Nr. </w:t>
            </w:r>
            <w:r w:rsidR="008A14E7" w:rsidRPr="00525EB1">
              <w:rPr>
                <w:szCs w:val="24"/>
              </w:rPr>
              <w:t>+</w:t>
            </w:r>
            <w:r w:rsidR="008A14E7" w:rsidRPr="008A14E7">
              <w:rPr>
                <w:szCs w:val="24"/>
              </w:rPr>
              <w:t>370 602 49364</w:t>
            </w:r>
          </w:p>
          <w:p w14:paraId="6B49F06B" w14:textId="016638F6" w:rsidR="00F87069" w:rsidRDefault="00F87069" w:rsidP="00525EB1">
            <w:pPr>
              <w:rPr>
                <w:color w:val="4472C4"/>
                <w:kern w:val="2"/>
                <w:szCs w:val="24"/>
              </w:rPr>
            </w:pPr>
            <w:r w:rsidRPr="009F513D">
              <w:rPr>
                <w:szCs w:val="24"/>
              </w:rPr>
              <w:t>el. p.</w:t>
            </w:r>
            <w:r w:rsidR="008A14E7">
              <w:rPr>
                <w:szCs w:val="24"/>
              </w:rPr>
              <w:t xml:space="preserve"> </w:t>
            </w:r>
            <w:r w:rsidR="00AF629C">
              <w:rPr>
                <w:szCs w:val="24"/>
              </w:rPr>
              <w:t>lina.gedimine</w:t>
            </w:r>
            <w:hyperlink r:id="rId5" w:history="1">
              <w:r w:rsidR="009F513D" w:rsidRPr="009F513D">
                <w:rPr>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7E93149B" w:rsidR="00B762DE" w:rsidRPr="0090087A" w:rsidRDefault="00A009B8" w:rsidP="0090087A">
            <w:pPr>
              <w:jc w:val="both"/>
              <w:rPr>
                <w:kern w:val="2"/>
                <w:szCs w:val="24"/>
              </w:rPr>
            </w:pPr>
            <w:r>
              <w:rPr>
                <w:kern w:val="2"/>
                <w:szCs w:val="24"/>
              </w:rPr>
              <w:t>Tiekėjas įsipareigoja Sutartyje numatytomis sąlygomis suteikti Pirkėjui</w:t>
            </w:r>
            <w:r w:rsidR="00F87069">
              <w:rPr>
                <w:kern w:val="2"/>
                <w:szCs w:val="24"/>
              </w:rPr>
              <w:t xml:space="preserve"> </w:t>
            </w:r>
            <w:r w:rsidR="00AF629C">
              <w:rPr>
                <w:kern w:val="2"/>
                <w:szCs w:val="24"/>
              </w:rPr>
              <w:t xml:space="preserve">pasaulinės pabėgėlių dienos renginio organizavimo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r w:rsidR="00533159">
              <w:rPr>
                <w:kern w:val="2"/>
                <w:szCs w:val="24"/>
              </w:rPr>
              <w:t xml:space="preserve"> </w:t>
            </w:r>
            <w:r w:rsidR="00533159" w:rsidRPr="00533159">
              <w:rPr>
                <w:kern w:val="2"/>
                <w:szCs w:val="24"/>
              </w:rPr>
              <w:t>Renginio trukmė - 6 valandos</w:t>
            </w:r>
            <w:r w:rsidR="00533159">
              <w:rPr>
                <w:kern w:val="2"/>
                <w:szCs w:val="24"/>
              </w:rPr>
              <w:t>.</w:t>
            </w:r>
          </w:p>
          <w:p w14:paraId="60996451" w14:textId="00B85E8E" w:rsidR="00A009B8" w:rsidRDefault="00A009B8" w:rsidP="0090087A">
            <w:pPr>
              <w:jc w:val="both"/>
              <w:rPr>
                <w:color w:val="000000"/>
                <w:kern w:val="2"/>
                <w:szCs w:val="24"/>
              </w:rPr>
            </w:pPr>
            <w:r w:rsidRPr="0090087A">
              <w:rPr>
                <w:kern w:val="2"/>
                <w:szCs w:val="24"/>
              </w:rPr>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B762DE" w:rsidRPr="0090087A">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455C705C" w:rsidR="00A009B8" w:rsidRDefault="00AF629C" w:rsidP="0090087A">
            <w:pPr>
              <w:jc w:val="both"/>
              <w:rPr>
                <w:kern w:val="2"/>
                <w:szCs w:val="24"/>
              </w:rPr>
            </w:pPr>
            <w:r>
              <w:rPr>
                <w:kern w:val="2"/>
                <w:szCs w:val="24"/>
              </w:rPr>
              <w:t xml:space="preserve">Pasaulinės pabėgėlių dienos renginio organizavimo </w:t>
            </w:r>
            <w:r w:rsidR="00525EB1">
              <w:rPr>
                <w:kern w:val="2"/>
                <w:szCs w:val="24"/>
              </w:rPr>
              <w:t xml:space="preserve">paslaugos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47B9874" w14:textId="6D411E79" w:rsidR="00A009B8" w:rsidRDefault="003F1742" w:rsidP="0090087A">
            <w:pPr>
              <w:jc w:val="both"/>
              <w:rPr>
                <w:kern w:val="2"/>
                <w:szCs w:val="24"/>
              </w:rPr>
            </w:pPr>
            <w:r w:rsidRPr="0090087A">
              <w:rPr>
                <w:kern w:val="2"/>
                <w:szCs w:val="24"/>
              </w:rPr>
              <w:t>Projektas</w:t>
            </w:r>
            <w:r w:rsidR="00AF629C">
              <w:rPr>
                <w:kern w:val="2"/>
                <w:szCs w:val="24"/>
              </w:rPr>
              <w:t xml:space="preserve"> </w:t>
            </w:r>
            <w:r w:rsidRPr="0090087A">
              <w:rPr>
                <w:kern w:val="2"/>
                <w:szCs w:val="24"/>
              </w:rPr>
              <w:t>,,</w:t>
            </w:r>
            <w:r w:rsidR="00AF629C">
              <w:t xml:space="preserve"> </w:t>
            </w:r>
            <w:r w:rsidR="00AF629C" w:rsidRPr="00AF629C">
              <w:rPr>
                <w:kern w:val="2"/>
                <w:szCs w:val="24"/>
              </w:rPr>
              <w:t>Priėmimo sąlygų gerinimas</w:t>
            </w:r>
            <w:r w:rsidRPr="0090087A">
              <w:rPr>
                <w:kern w:val="2"/>
                <w:szCs w:val="24"/>
              </w:rPr>
              <w:t>”</w:t>
            </w:r>
            <w:r w:rsidR="00AF629C" w:rsidRPr="0090087A">
              <w:rPr>
                <w:kern w:val="2"/>
                <w:szCs w:val="24"/>
              </w:rPr>
              <w:t xml:space="preserve"> Nr. </w:t>
            </w:r>
            <w:r w:rsidR="00AF629C" w:rsidRPr="00B7467C">
              <w:rPr>
                <w:spacing w:val="-2"/>
                <w:szCs w:val="24"/>
              </w:rPr>
              <w:t>PMIF-1.06-V-01-01</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0C16E271" w14:textId="3AB38197" w:rsidR="00A009B8" w:rsidRPr="00921093" w:rsidRDefault="00AF629C" w:rsidP="00AF629C">
            <w:pPr>
              <w:rPr>
                <w:color w:val="FF0000"/>
                <w:szCs w:val="24"/>
              </w:rPr>
            </w:pPr>
            <w:r w:rsidRPr="00533159">
              <w:rPr>
                <w:spacing w:val="-2"/>
              </w:rPr>
              <w:t>Pa</w:t>
            </w:r>
            <w:r w:rsidR="00533159" w:rsidRPr="00533159">
              <w:rPr>
                <w:spacing w:val="-2"/>
              </w:rPr>
              <w:t xml:space="preserve">slaugos teikiamos 2026 m. birželio 17 d. </w:t>
            </w:r>
            <w:r w:rsidR="00533159">
              <w:rPr>
                <w:spacing w:val="-2"/>
              </w:rPr>
              <w:t>Ruklos priėmimo centre.</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69B8BC58" w14:textId="77777777" w:rsidR="00533159" w:rsidRDefault="00533159" w:rsidP="00F87069">
            <w:pPr>
              <w:rPr>
                <w:kern w:val="2"/>
                <w:szCs w:val="24"/>
              </w:rPr>
            </w:pPr>
          </w:p>
          <w:p w14:paraId="4D41D246" w14:textId="7AE9784B"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46564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46564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3EDB71F6" w:rsidR="005C698D" w:rsidRDefault="00A009B8" w:rsidP="0046564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014C119" w14:textId="6740D996" w:rsidR="005D3407" w:rsidRPr="0046564E" w:rsidRDefault="005D3407" w:rsidP="0046564E">
            <w:pPr>
              <w:jc w:val="both"/>
              <w:rPr>
                <w:noProof/>
                <w:color w:val="000000" w:themeColor="text1"/>
                <w:szCs w:val="24"/>
              </w:rPr>
            </w:pPr>
          </w:p>
          <w:p w14:paraId="39221C19" w14:textId="77777777" w:rsidR="00A009B8" w:rsidRDefault="00A009B8" w:rsidP="0046564E">
            <w:pPr>
              <w:jc w:val="both"/>
              <w:rPr>
                <w:color w:val="FF0000"/>
                <w:kern w:val="2"/>
                <w:szCs w:val="24"/>
              </w:rPr>
            </w:pPr>
            <w:r w:rsidRPr="0046564E">
              <w:rPr>
                <w:noProof/>
                <w:color w:val="000000" w:themeColor="text1"/>
                <w:szCs w:val="24"/>
              </w:rPr>
              <w:t>Šioje Sutartyje Pradinės Sutarties vertė yra lygi Tiekėjo pasiūlymo kainai be PVM, nurodytai už visą pirkimo dokumentuose ir Sutartyje nurodytą Paslaugų kiekį ir (ar) apimtį.</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083CFC18" w14:textId="77777777" w:rsidR="00575B4A" w:rsidRPr="0090087A" w:rsidRDefault="00575B4A" w:rsidP="0090087A">
            <w:pPr>
              <w:jc w:val="both"/>
              <w:rPr>
                <w:kern w:val="2"/>
                <w:szCs w:val="24"/>
              </w:rPr>
            </w:pPr>
            <w:r>
              <w:rPr>
                <w:kern w:val="2"/>
                <w:szCs w:val="24"/>
              </w:rPr>
              <w:lastRenderedPageBreak/>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29F780A" w14:textId="77777777" w:rsidR="00533159" w:rsidRPr="00831767" w:rsidRDefault="00533159" w:rsidP="00533159">
            <w:pPr>
              <w:jc w:val="both"/>
              <w:rPr>
                <w:kern w:val="2"/>
                <w:szCs w:val="24"/>
              </w:rPr>
            </w:pPr>
            <w:r w:rsidRPr="0083176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7507F731" w14:textId="42322DB2" w:rsidR="00A009B8" w:rsidRPr="00533159" w:rsidRDefault="00533159" w:rsidP="00F87069">
            <w:pPr>
              <w:rPr>
                <w:kern w:val="2"/>
                <w:szCs w:val="24"/>
              </w:rPr>
            </w:pPr>
            <w:r w:rsidRPr="00831767">
              <w:rPr>
                <w:kern w:val="2"/>
                <w:szCs w:val="24"/>
              </w:rPr>
              <w:t xml:space="preserve">Už Nenumatytas </w:t>
            </w:r>
            <w:r w:rsidRPr="00831767">
              <w:rPr>
                <w:szCs w:val="24"/>
              </w:rPr>
              <w:t xml:space="preserve">paslaugas </w:t>
            </w:r>
            <w:r w:rsidRPr="00831767">
              <w:rPr>
                <w:kern w:val="2"/>
                <w:szCs w:val="24"/>
              </w:rPr>
              <w:t xml:space="preserve">bus apmokama ne didesnėmis nei Užsakymo dieną Tiekėjo prekybos vietoje, kataloge ar interneto svetainėje nurodytomis galiojančiomis šių </w:t>
            </w:r>
            <w:r w:rsidRPr="00831767">
              <w:rPr>
                <w:szCs w:val="24"/>
              </w:rPr>
              <w:t xml:space="preserve">paslaugų </w:t>
            </w:r>
            <w:r w:rsidRPr="00831767">
              <w:rPr>
                <w:kern w:val="2"/>
                <w:szCs w:val="24"/>
              </w:rPr>
              <w:t>kainomis arba, jei tokios kainos neskelbiamos, tiekėjo pasiūlytomis, konkurencingomis ir rinką atitinkančiomis kainomis. Nenumatytų p</w:t>
            </w:r>
            <w:r w:rsidRPr="00831767">
              <w:rPr>
                <w:szCs w:val="24"/>
              </w:rPr>
              <w:t>aslaugų</w:t>
            </w:r>
            <w:r w:rsidRPr="00831767">
              <w:rPr>
                <w:kern w:val="2"/>
                <w:szCs w:val="24"/>
              </w:rPr>
              <w:t xml:space="preserve"> kaina su Pirkėju turi būti derinama iš anksto. Gavęs Tiekėjo pateiktas Nenumatytų </w:t>
            </w:r>
            <w:r w:rsidRPr="00831767">
              <w:rPr>
                <w:szCs w:val="24"/>
              </w:rPr>
              <w:t xml:space="preserve">paslaugų </w:t>
            </w:r>
            <w:r w:rsidRPr="0083176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831767">
              <w:rPr>
                <w:szCs w:val="24"/>
              </w:rPr>
              <w:t>paslaugų</w:t>
            </w:r>
            <w:r w:rsidRPr="00831767">
              <w:rPr>
                <w:kern w:val="2"/>
                <w:szCs w:val="24"/>
              </w:rPr>
              <w:t xml:space="preserve"> kainos atitinka rinkos kainas. Nustačius, kad Tiekėjo pasiūlytos Nenumatytų </w:t>
            </w:r>
            <w:r w:rsidRPr="00831767">
              <w:rPr>
                <w:szCs w:val="24"/>
              </w:rPr>
              <w:t>paslaugų</w:t>
            </w:r>
            <w:r w:rsidRPr="00831767">
              <w:rPr>
                <w:kern w:val="2"/>
                <w:szCs w:val="24"/>
              </w:rPr>
              <w:t xml:space="preserve"> kainos yra didesnės nei rinkos, Pirkėjas prašo Tiekėjo jas sumažinti. Tiekėjui nesutikus sumažinti Nenumatytų </w:t>
            </w:r>
            <w:r w:rsidRPr="00831767">
              <w:rPr>
                <w:szCs w:val="24"/>
              </w:rPr>
              <w:t>paslaugų</w:t>
            </w:r>
            <w:r w:rsidRPr="00831767">
              <w:rPr>
                <w:kern w:val="2"/>
                <w:szCs w:val="24"/>
              </w:rPr>
              <w:t xml:space="preserve"> kainos iki rinkos kainos, Pirkėjas pasilieka teisę Nenumatytas </w:t>
            </w:r>
            <w:r w:rsidRPr="00831767">
              <w:rPr>
                <w:szCs w:val="24"/>
              </w:rPr>
              <w:t>paslaugas</w:t>
            </w:r>
            <w:r w:rsidRPr="00831767">
              <w:rPr>
                <w:kern w:val="2"/>
                <w:szCs w:val="24"/>
              </w:rPr>
              <w:t xml:space="preserve"> įsigyti atskiru pirkimu</w:t>
            </w:r>
            <w:r>
              <w:rPr>
                <w:kern w:val="2"/>
                <w:szCs w:val="24"/>
              </w:rPr>
              <w:t>.</w:t>
            </w: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0087A">
            <w:pPr>
              <w:jc w:val="both"/>
              <w:rPr>
                <w:kern w:val="2"/>
                <w:szCs w:val="24"/>
              </w:rPr>
            </w:pPr>
            <w:r>
              <w:rPr>
                <w:kern w:val="2"/>
                <w:szCs w:val="24"/>
              </w:rPr>
              <w:t>Pirkėjas atsiskaito su Tiekėju ne vėliau kaip per 30 dienų nuo Sąskaitos gavimo dienos.</w:t>
            </w:r>
          </w:p>
          <w:p w14:paraId="5C595239" w14:textId="77777777" w:rsidR="00A009B8" w:rsidRPr="0090087A" w:rsidRDefault="00A009B8" w:rsidP="0090087A">
            <w:pPr>
              <w:jc w:val="both"/>
              <w:rPr>
                <w:kern w:val="2"/>
                <w:szCs w:val="24"/>
              </w:rPr>
            </w:pPr>
          </w:p>
          <w:p w14:paraId="69B44D1D" w14:textId="263EE886" w:rsidR="00A009B8" w:rsidRPr="0090087A" w:rsidRDefault="00A009B8" w:rsidP="0090087A">
            <w:pPr>
              <w:jc w:val="both"/>
              <w:rPr>
                <w:kern w:val="2"/>
                <w:szCs w:val="24"/>
              </w:rPr>
            </w:pPr>
            <w:r w:rsidRPr="0090087A">
              <w:rPr>
                <w:kern w:val="2"/>
                <w:szCs w:val="24"/>
              </w:rPr>
              <w:t>Apmokėjimo sąlygos</w:t>
            </w:r>
            <w:r w:rsidR="009D6FB6" w:rsidRPr="0090087A">
              <w:rPr>
                <w:kern w:val="2"/>
                <w:szCs w:val="24"/>
              </w:rPr>
              <w:t>:</w:t>
            </w:r>
          </w:p>
          <w:p w14:paraId="4C0B92EF" w14:textId="09E36150" w:rsidR="00A009B8" w:rsidRPr="009D6FB6" w:rsidRDefault="00A009B8" w:rsidP="0090087A">
            <w:pPr>
              <w:jc w:val="both"/>
              <w:rPr>
                <w:color w:val="000000"/>
                <w:kern w:val="2"/>
                <w:szCs w:val="24"/>
                <w:shd w:val="clear" w:color="auto" w:fill="FFFFFF"/>
              </w:rPr>
            </w:pPr>
            <w:r w:rsidRPr="0090087A">
              <w:rPr>
                <w:kern w:val="2"/>
                <w:szCs w:val="24"/>
              </w:rPr>
              <w:t xml:space="preserve">1) </w:t>
            </w:r>
            <w:r w:rsidR="00533159" w:rsidRPr="00533159">
              <w:rPr>
                <w:kern w:val="2"/>
                <w:szCs w:val="24"/>
              </w:rPr>
              <w:t>įvykdžius visus sutartinius įsipareigojimus, sumokama visa Sutarties kaina.</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lastRenderedPageBreak/>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1302414F" w:rsidR="00A009B8" w:rsidRDefault="0016673D" w:rsidP="0090087A">
            <w:pPr>
              <w:jc w:val="both"/>
              <w:rPr>
                <w:kern w:val="2"/>
                <w:szCs w:val="24"/>
              </w:rPr>
            </w:pPr>
            <w:r>
              <w:rPr>
                <w:kern w:val="2"/>
                <w:szCs w:val="24"/>
              </w:rPr>
              <w:t>Tiekėjas gavęs pagrįsta pretenziją dėl</w:t>
            </w:r>
            <w:r w:rsidR="0090087A" w:rsidRPr="00B1705B">
              <w:rPr>
                <w:bCs/>
              </w:rPr>
              <w:t xml:space="preserve"> </w:t>
            </w:r>
            <w:r w:rsidR="00976ED9">
              <w:rPr>
                <w:bCs/>
              </w:rPr>
              <w:t xml:space="preserve">renginio organizavimo </w:t>
            </w:r>
            <w:r>
              <w:rPr>
                <w:kern w:val="2"/>
                <w:szCs w:val="24"/>
              </w:rPr>
              <w:t xml:space="preserve">paslaugų trūkumų ne vėliau kaip per </w:t>
            </w:r>
            <w:r w:rsidR="00976ED9">
              <w:rPr>
                <w:kern w:val="2"/>
                <w:szCs w:val="24"/>
              </w:rPr>
              <w:t>1</w:t>
            </w:r>
            <w:r>
              <w:rPr>
                <w:kern w:val="2"/>
                <w:szCs w:val="24"/>
              </w:rPr>
              <w:t xml:space="preserve"> (</w:t>
            </w:r>
            <w:r w:rsidR="00976ED9">
              <w:rPr>
                <w:kern w:val="2"/>
                <w:szCs w:val="24"/>
              </w:rPr>
              <w:t>vieną</w:t>
            </w:r>
            <w:r>
              <w:rPr>
                <w:kern w:val="2"/>
                <w:szCs w:val="24"/>
              </w:rPr>
              <w:t>) darbo dien</w:t>
            </w:r>
            <w:r w:rsidR="00976ED9">
              <w:rPr>
                <w:kern w:val="2"/>
                <w:szCs w:val="24"/>
              </w:rPr>
              <w:t>ą</w:t>
            </w:r>
            <w:r>
              <w:rPr>
                <w:kern w:val="2"/>
                <w:szCs w:val="24"/>
              </w:rPr>
              <w:t xml:space="preserve"> nuo pretenzijos dėl 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345BC70D"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976ED9">
              <w:rPr>
                <w:kern w:val="2"/>
                <w:szCs w:val="24"/>
              </w:rPr>
              <w:t>.</w:t>
            </w:r>
            <w:r w:rsidRPr="00A46034">
              <w:rPr>
                <w:kern w:val="2"/>
                <w:szCs w:val="24"/>
              </w:rPr>
              <w:t xml:space="preserve"> </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0417B5B" w:rsidR="00A009B8" w:rsidRPr="0016673D" w:rsidRDefault="0016673D" w:rsidP="00B762DE">
            <w:pPr>
              <w:rPr>
                <w:kern w:val="2"/>
                <w:szCs w:val="24"/>
              </w:rPr>
            </w:pPr>
            <w:r>
              <w:rPr>
                <w:kern w:val="2"/>
                <w:szCs w:val="24"/>
              </w:rPr>
              <w:t>Sutarties 3.1.</w:t>
            </w:r>
            <w:r w:rsidR="0090087A">
              <w:rPr>
                <w:kern w:val="2"/>
                <w:szCs w:val="24"/>
              </w:rPr>
              <w:t xml:space="preserve"> ir 4.1.</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lastRenderedPageBreak/>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35DCF0E2" w14:textId="759185D7" w:rsidR="00A009B8" w:rsidRDefault="00A009B8" w:rsidP="0090087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976ED9" w:rsidRPr="00C259F9">
              <w:rPr>
                <w:b/>
                <w:color w:val="000000"/>
                <w:kern w:val="2"/>
                <w:szCs w:val="24"/>
              </w:rPr>
              <w:t>4</w:t>
            </w:r>
            <w:r w:rsidR="000A2095" w:rsidRPr="00C259F9">
              <w:rPr>
                <w:b/>
                <w:color w:val="000000"/>
                <w:kern w:val="2"/>
                <w:szCs w:val="24"/>
              </w:rPr>
              <w:t xml:space="preserve"> mėnesi</w:t>
            </w:r>
            <w:r w:rsidR="0090087A" w:rsidRPr="00C259F9">
              <w:rPr>
                <w:b/>
                <w:color w:val="000000"/>
                <w:kern w:val="2"/>
                <w:szCs w:val="24"/>
              </w:rPr>
              <w:t>ai</w:t>
            </w:r>
            <w:r w:rsidR="0016673D" w:rsidRPr="0090087A">
              <w:rPr>
                <w:b/>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013C8075" w:rsidR="001376EC" w:rsidRPr="00C259F9" w:rsidRDefault="0069232A" w:rsidP="001376EC">
            <w:pPr>
              <w:tabs>
                <w:tab w:val="decimal" w:pos="993"/>
              </w:tabs>
              <w:overflowPunct w:val="0"/>
              <w:autoSpaceDE w:val="0"/>
              <w:adjustRightInd w:val="0"/>
              <w:spacing w:line="276" w:lineRule="auto"/>
              <w:contextualSpacing/>
              <w:jc w:val="both"/>
              <w:rPr>
                <w:color w:val="FF0000"/>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Pr="00333ACF">
              <w:rPr>
                <w:color w:val="000000" w:themeColor="text1"/>
                <w:szCs w:val="24"/>
              </w:rPr>
              <w:t>4.4.</w:t>
            </w:r>
            <w:r w:rsidR="0090087A" w:rsidRPr="00333ACF">
              <w:rPr>
                <w:color w:val="000000" w:themeColor="text1"/>
                <w:szCs w:val="24"/>
              </w:rPr>
              <w:t>4</w:t>
            </w:r>
            <w:r w:rsidR="0016673D" w:rsidRPr="00333ACF">
              <w:rPr>
                <w:color w:val="000000" w:themeColor="text1"/>
                <w:szCs w:val="24"/>
              </w:rPr>
              <w:t>. punkt</w:t>
            </w:r>
            <w:r w:rsidR="00333ACF" w:rsidRPr="00333ACF">
              <w:rPr>
                <w:color w:val="000000" w:themeColor="text1"/>
                <w:szCs w:val="24"/>
              </w:rPr>
              <w:t>o papunkčiais</w:t>
            </w:r>
            <w:r w:rsidR="0016673D" w:rsidRPr="00333ACF">
              <w:rPr>
                <w:color w:val="000000" w:themeColor="text1"/>
                <w:szCs w:val="24"/>
              </w:rPr>
              <w:t>:</w:t>
            </w:r>
          </w:p>
          <w:p w14:paraId="2A0E7F42" w14:textId="77777777" w:rsidR="00333ACF" w:rsidRPr="001735A7" w:rsidRDefault="00333ACF" w:rsidP="00333ACF">
            <w:pPr>
              <w:tabs>
                <w:tab w:val="decimal" w:pos="851"/>
                <w:tab w:val="left" w:pos="993"/>
              </w:tabs>
              <w:overflowPunct w:val="0"/>
              <w:autoSpaceDE w:val="0"/>
              <w:adjustRightInd w:val="0"/>
              <w:contextualSpacing/>
              <w:jc w:val="both"/>
              <w:rPr>
                <w:color w:val="000000" w:themeColor="text1"/>
                <w:szCs w:val="24"/>
              </w:rPr>
            </w:pPr>
            <w:r w:rsidRPr="001735A7">
              <w:rPr>
                <w:color w:val="000000" w:themeColor="text1"/>
                <w:szCs w:val="24"/>
              </w:rPr>
              <w:t>4.4.4.3. Paslaugų teikėjas užtikrina atliekų rūšiavimą renginio vietoje (plastikas, popierius, stiklas, mišrios ir organinės atliekos), įrengdamas ir tinkamai pažymėdamas atliekų rūšiavimo taškus bei pasirūpindamas jų ištuštinimu renginio metu ir po jo</w:t>
            </w:r>
            <w:r>
              <w:rPr>
                <w:color w:val="000000" w:themeColor="text1"/>
                <w:szCs w:val="24"/>
              </w:rPr>
              <w:t>;</w:t>
            </w:r>
          </w:p>
          <w:p w14:paraId="0934CCE3" w14:textId="77777777" w:rsidR="00333ACF" w:rsidRPr="001735A7" w:rsidRDefault="00333ACF" w:rsidP="00333ACF">
            <w:pPr>
              <w:tabs>
                <w:tab w:val="decimal" w:pos="851"/>
                <w:tab w:val="left" w:pos="993"/>
              </w:tabs>
              <w:overflowPunct w:val="0"/>
              <w:autoSpaceDE w:val="0"/>
              <w:adjustRightInd w:val="0"/>
              <w:contextualSpacing/>
              <w:jc w:val="both"/>
              <w:rPr>
                <w:color w:val="000000" w:themeColor="text1"/>
                <w:szCs w:val="24"/>
              </w:rPr>
            </w:pPr>
            <w:r w:rsidRPr="001735A7">
              <w:rPr>
                <w:color w:val="000000" w:themeColor="text1"/>
                <w:szCs w:val="24"/>
              </w:rPr>
              <w:t>4.4.4.2. Paslaugų teikėjas užtikrina ener</w:t>
            </w:r>
            <w:bookmarkStart w:id="0" w:name="_GoBack"/>
            <w:bookmarkEnd w:id="0"/>
            <w:r w:rsidRPr="001735A7">
              <w:rPr>
                <w:color w:val="000000" w:themeColor="text1"/>
                <w:szCs w:val="24"/>
              </w:rPr>
              <w:t>gijos naudojimo efektyvumą renginio metu, įskaitant LED apšvietimo ir energiją taupančios įrangos naudojimą, bei imasi priemonių mažinti nereikalingą energijos sąnaudas;</w:t>
            </w:r>
          </w:p>
          <w:p w14:paraId="762A7711" w14:textId="5618570E" w:rsidR="00A009B8" w:rsidRDefault="00333ACF" w:rsidP="00333ACF">
            <w:pPr>
              <w:jc w:val="both"/>
              <w:rPr>
                <w:kern w:val="2"/>
                <w:szCs w:val="24"/>
              </w:rPr>
            </w:pPr>
            <w:r w:rsidRPr="001735A7">
              <w:rPr>
                <w:color w:val="000000" w:themeColor="text1"/>
                <w:szCs w:val="24"/>
              </w:rPr>
              <w:t>4.4.4.5. Vienkartiniai indai turi būti biologiškai skaidūs arba perdirbami</w:t>
            </w:r>
            <w:r>
              <w:rPr>
                <w:color w:val="000000" w:themeColor="text1"/>
                <w:szCs w:val="24"/>
              </w:rPr>
              <w:t>.</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lastRenderedPageBreak/>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16673D"/>
    <w:rsid w:val="00333ACF"/>
    <w:rsid w:val="0037232E"/>
    <w:rsid w:val="003F1742"/>
    <w:rsid w:val="0046564E"/>
    <w:rsid w:val="00525EB1"/>
    <w:rsid w:val="00533159"/>
    <w:rsid w:val="00575B4A"/>
    <w:rsid w:val="005C698D"/>
    <w:rsid w:val="005D3407"/>
    <w:rsid w:val="00657A96"/>
    <w:rsid w:val="0069232A"/>
    <w:rsid w:val="006C47F4"/>
    <w:rsid w:val="006D5109"/>
    <w:rsid w:val="00723F5E"/>
    <w:rsid w:val="00756D06"/>
    <w:rsid w:val="008A14E7"/>
    <w:rsid w:val="0090087A"/>
    <w:rsid w:val="00921093"/>
    <w:rsid w:val="00976ED9"/>
    <w:rsid w:val="009D6FB6"/>
    <w:rsid w:val="009F513D"/>
    <w:rsid w:val="00A009B8"/>
    <w:rsid w:val="00A90FAC"/>
    <w:rsid w:val="00AF629C"/>
    <w:rsid w:val="00B762DE"/>
    <w:rsid w:val="00C259F9"/>
    <w:rsid w:val="00CA1089"/>
    <w:rsid w:val="00E007B4"/>
    <w:rsid w:val="00F54705"/>
    <w:rsid w:val="00F606D9"/>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onata.slekyte-rustamov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34</Pages>
  <Words>65098</Words>
  <Characters>37106</Characters>
  <Application>Microsoft Office Word</Application>
  <DocSecurity>0</DocSecurity>
  <Lines>309</Lines>
  <Paragraphs>203</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23</cp:revision>
  <dcterms:created xsi:type="dcterms:W3CDTF">2025-04-28T07:24:00Z</dcterms:created>
  <dcterms:modified xsi:type="dcterms:W3CDTF">2026-04-28T09:02:00Z</dcterms:modified>
</cp:coreProperties>
</file>